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SHARE MENU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(20-60 Guests)</w:t>
      </w:r>
    </w:p>
    <w:p w:rsidR="00000000" w:rsidDel="00000000" w:rsidP="00000000" w:rsidRDefault="00000000" w:rsidRPr="00000000" w14:paraId="00000003">
      <w:pPr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Perfect for a standing or seated function</w:t>
      </w:r>
    </w:p>
    <w:p w:rsidR="00000000" w:rsidDel="00000000" w:rsidP="00000000" w:rsidRDefault="00000000" w:rsidRPr="00000000" w14:paraId="00000004">
      <w:pPr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Select the dishes you wish from our tapas style menu (minimum $38 per person)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(prices are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Tapas 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-540" w:right="-81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Sweet Potato Hummus | spiced pepitas | roast pumpkin | chargrilled flat bread $7.5 GFO VGN</w:t>
      </w:r>
    </w:p>
    <w:p w:rsidR="00000000" w:rsidDel="00000000" w:rsidP="00000000" w:rsidRDefault="00000000" w:rsidRPr="00000000" w14:paraId="00000009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Scallops | prosecco marbled sauce | black caviar $12  GF  </w:t>
      </w:r>
    </w:p>
    <w:p w:rsidR="00000000" w:rsidDel="00000000" w:rsidP="00000000" w:rsidRDefault="00000000" w:rsidRPr="00000000" w14:paraId="0000000A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Korean bbq pork belly | slaw | chilli lime dressing | GF | $8 GF </w:t>
      </w:r>
    </w:p>
    <w:p w:rsidR="00000000" w:rsidDel="00000000" w:rsidP="00000000" w:rsidRDefault="00000000" w:rsidRPr="00000000" w14:paraId="0000000B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King Prawns | chilli | garlic | spring onions | crispy shallots $10 GF 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Tomato and Capsicum Arancini | napolitana sauce | rocket | parmesan $8 V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Seared Halloumi | nigella seeds | spiced honey | toasted pistachio | lemon $8.5 GF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-630" w:right="-54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Charred Cabbage | miso tahini | chili crisp | toasted almond | lime | sesame seeds $9 GF | VGN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M2N Sirloin Steak | Pepper sauce | cooked medium $19 GF</w:t>
      </w:r>
    </w:p>
    <w:p w:rsidR="00000000" w:rsidDel="00000000" w:rsidP="00000000" w:rsidRDefault="00000000" w:rsidRPr="00000000" w14:paraId="00000010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Red Emperor Fillets | beer battered | tartar sauce $11</w:t>
      </w:r>
    </w:p>
    <w:p w:rsidR="00000000" w:rsidDel="00000000" w:rsidP="00000000" w:rsidRDefault="00000000" w:rsidRPr="00000000" w14:paraId="00000011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Duck Fat Potatoes | truffle aioli  $5 GF </w:t>
      </w:r>
    </w:p>
    <w:p w:rsidR="00000000" w:rsidDel="00000000" w:rsidP="00000000" w:rsidRDefault="00000000" w:rsidRPr="00000000" w14:paraId="00000012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Chips | aioli $4 GF</w:t>
      </w:r>
    </w:p>
    <w:p w:rsidR="00000000" w:rsidDel="00000000" w:rsidP="00000000" w:rsidRDefault="00000000" w:rsidRPr="00000000" w14:paraId="00000013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Grilled Broccolini | buttered capers | parmesan $7 GF V</w:t>
      </w:r>
    </w:p>
    <w:p w:rsidR="00000000" w:rsidDel="00000000" w:rsidP="00000000" w:rsidRDefault="00000000" w:rsidRPr="00000000" w14:paraId="00000014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Warm Sourdough | olive oil | balsamic $4.5 VGN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Roast Dutch Carrots | hot honey | whipped feta |  dukkah $5.5 V | GF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center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Roast Beetroot Salad | rocket | orange | candied walnuts | goats cheese | fennel | radish | balsamic glaze $7 | GF | V | VGNO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Desserts</w:t>
      </w:r>
    </w:p>
    <w:p w:rsidR="00000000" w:rsidDel="00000000" w:rsidP="00000000" w:rsidRDefault="00000000" w:rsidRPr="00000000" w14:paraId="00000019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Brownie &amp; Eton Mess | pavlova | raspberry coulis | berries $11.5</w:t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cake served on a platter | seasonal berries | </w:t>
      </w:r>
      <w:r w:rsidDel="00000000" w:rsidR="00000000" w:rsidRPr="00000000">
        <w:rPr>
          <w:sz w:val="22"/>
          <w:szCs w:val="22"/>
          <w:rtl w:val="0"/>
        </w:rPr>
        <w:t xml:space="preserve">fresh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cream $5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BAR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The Garden Bar is known for its array of exotic cocktails, craft beers and carefully selected wines. Please click this link to view our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drinks menu. 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-885824</wp:posOffset>
          </wp:positionH>
          <wp:positionV relativeFrom="paragraph">
            <wp:posOffset>-342899</wp:posOffset>
          </wp:positionV>
          <wp:extent cx="1309688" cy="13096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688" cy="1309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-904874</wp:posOffset>
          </wp:positionH>
          <wp:positionV relativeFrom="paragraph">
            <wp:posOffset>-342899</wp:posOffset>
          </wp:positionV>
          <wp:extent cx="1309688" cy="13096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688" cy="1309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hegardenbar.com.au/menu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/hEZwbuJSrsq/46nT6/mwioEoA==">CgMxLjA4AHIhMXE2c19ZMjBBSndIRDJheXlOdlFITWRmaF9rUzdad1BX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